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F" w:rsidRDefault="008448BF" w:rsidP="008448BF">
      <w:pPr>
        <w:pStyle w:val="a3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 учреждение</w:t>
      </w:r>
    </w:p>
    <w:p w:rsidR="008448BF" w:rsidRDefault="008448BF" w:rsidP="008448BF">
      <w:pPr>
        <w:pStyle w:val="a3"/>
        <w:jc w:val="center"/>
        <w:rPr>
          <w:b/>
          <w:sz w:val="24"/>
        </w:rPr>
      </w:pPr>
      <w:r>
        <w:rPr>
          <w:b/>
          <w:sz w:val="24"/>
        </w:rPr>
        <w:t>«Толстянская средняя общеобразовательная школа»</w:t>
      </w:r>
    </w:p>
    <w:p w:rsidR="002B28D5" w:rsidRDefault="008448BF" w:rsidP="008448BF">
      <w:pPr>
        <w:pStyle w:val="a3"/>
        <w:jc w:val="center"/>
        <w:rPr>
          <w:b/>
          <w:sz w:val="24"/>
        </w:rPr>
      </w:pPr>
      <w:r>
        <w:rPr>
          <w:b/>
          <w:sz w:val="24"/>
        </w:rPr>
        <w:t>Губкинского района Белгородской области</w:t>
      </w:r>
    </w:p>
    <w:p w:rsidR="002B28D5" w:rsidRDefault="002B28D5">
      <w:pPr>
        <w:pStyle w:val="a3"/>
        <w:rPr>
          <w:b/>
          <w:sz w:val="24"/>
        </w:rPr>
      </w:pPr>
    </w:p>
    <w:p w:rsidR="002B28D5" w:rsidRDefault="008448BF">
      <w:pPr>
        <w:pStyle w:val="a4"/>
      </w:pPr>
      <w:r>
        <w:t>ПРИКАЗ</w:t>
      </w:r>
    </w:p>
    <w:p w:rsidR="002B28D5" w:rsidRDefault="008448BF">
      <w:pPr>
        <w:pStyle w:val="a3"/>
        <w:tabs>
          <w:tab w:val="left" w:pos="8326"/>
        </w:tabs>
        <w:spacing w:line="320" w:lineRule="exact"/>
        <w:ind w:left="686"/>
      </w:pPr>
      <w:r>
        <w:t>23</w:t>
      </w:r>
      <w:r>
        <w:rPr>
          <w:spacing w:val="-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2023 года</w:t>
      </w:r>
      <w:r>
        <w:tab/>
        <w:t>№</w:t>
      </w:r>
      <w:r>
        <w:rPr>
          <w:spacing w:val="-2"/>
        </w:rPr>
        <w:t xml:space="preserve"> </w:t>
      </w:r>
      <w:r>
        <w:t>111</w:t>
      </w:r>
    </w:p>
    <w:p w:rsidR="002B28D5" w:rsidRDefault="002B28D5">
      <w:pPr>
        <w:pStyle w:val="a3"/>
        <w:rPr>
          <w:sz w:val="30"/>
        </w:rPr>
      </w:pPr>
    </w:p>
    <w:p w:rsidR="002B28D5" w:rsidRDefault="002B28D5">
      <w:pPr>
        <w:pStyle w:val="a3"/>
      </w:pPr>
    </w:p>
    <w:p w:rsidR="002B28D5" w:rsidRDefault="008448BF">
      <w:pPr>
        <w:ind w:left="220" w:right="4750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 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требованиями</w:t>
      </w:r>
      <w:bookmarkStart w:id="0" w:name="_GoBack"/>
      <w:bookmarkEnd w:id="0"/>
    </w:p>
    <w:p w:rsidR="002B28D5" w:rsidRDefault="008448BF">
      <w:pPr>
        <w:ind w:left="220" w:right="4752"/>
        <w:jc w:val="both"/>
        <w:rPr>
          <w:b/>
          <w:sz w:val="28"/>
        </w:rPr>
      </w:pPr>
      <w:r>
        <w:rPr>
          <w:b/>
          <w:sz w:val="28"/>
        </w:rPr>
        <w:t>ФОП НОО и ФОП ООО к содержанию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планируемым результатам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соответствующего уровня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 xml:space="preserve"> </w:t>
      </w:r>
      <w:r w:rsidR="00A81C05">
        <w:rPr>
          <w:b/>
          <w:sz w:val="28"/>
        </w:rPr>
        <w:t>«Толст</w:t>
      </w:r>
      <w:r>
        <w:rPr>
          <w:b/>
          <w:sz w:val="28"/>
        </w:rPr>
        <w:t>янская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школа»</w:t>
      </w:r>
    </w:p>
    <w:p w:rsidR="002B28D5" w:rsidRDefault="002B28D5">
      <w:pPr>
        <w:pStyle w:val="a3"/>
        <w:rPr>
          <w:b/>
          <w:sz w:val="30"/>
        </w:rPr>
      </w:pPr>
    </w:p>
    <w:p w:rsidR="002B28D5" w:rsidRDefault="002B28D5">
      <w:pPr>
        <w:pStyle w:val="a3"/>
        <w:spacing w:before="11"/>
        <w:rPr>
          <w:b/>
          <w:sz w:val="24"/>
        </w:rPr>
      </w:pPr>
    </w:p>
    <w:p w:rsidR="002B28D5" w:rsidRDefault="008448BF">
      <w:pPr>
        <w:pStyle w:val="a3"/>
        <w:ind w:left="220" w:right="117" w:firstLine="566"/>
        <w:jc w:val="both"/>
        <w:rPr>
          <w:b/>
        </w:rPr>
      </w:pPr>
      <w:proofErr w:type="gramStart"/>
      <w:r>
        <w:t>На основании статьи 12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Во исполнение приказов 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 от 16 ноября 2022 года № 993 «Об утверждении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 апреля 2023</w:t>
      </w:r>
      <w:r>
        <w:rPr>
          <w:spacing w:val="70"/>
        </w:rPr>
        <w:t xml:space="preserve"> </w:t>
      </w:r>
      <w:r>
        <w:t>года №1222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A81C05">
        <w:t>Губкин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20.04.2023</w:t>
      </w:r>
      <w:r>
        <w:rPr>
          <w:spacing w:val="1"/>
        </w:rPr>
        <w:t xml:space="preserve"> </w:t>
      </w:r>
      <w:r>
        <w:t>№500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70"/>
        </w:rPr>
        <w:t xml:space="preserve"> </w:t>
      </w:r>
      <w:r>
        <w:t>федеральных основных общеобразовательных 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A81C05">
        <w:rPr>
          <w:spacing w:val="1"/>
        </w:rPr>
        <w:t xml:space="preserve">г. Губкина и Губкинского городского округа </w:t>
      </w:r>
      <w:r>
        <w:t>Белгородской</w:t>
      </w:r>
      <w:r>
        <w:rPr>
          <w:spacing w:val="1"/>
        </w:rPr>
        <w:t xml:space="preserve"> </w:t>
      </w:r>
      <w:r>
        <w:t xml:space="preserve">области, в целях организации работы по введению и </w:t>
      </w:r>
      <w:r w:rsidR="00BB4952">
        <w:t>реализации</w:t>
      </w:r>
      <w:r>
        <w:t xml:space="preserve"> федеральных</w:t>
      </w:r>
      <w:r>
        <w:rPr>
          <w:spacing w:val="1"/>
        </w:rPr>
        <w:t xml:space="preserve"> </w:t>
      </w:r>
      <w:r>
        <w:t>основных образовательных программ (далее – ФООП) с 01 сентября 2023 года,</w:t>
      </w:r>
      <w:r>
        <w:rPr>
          <w:spacing w:val="1"/>
        </w:rPr>
        <w:t xml:space="preserve"> </w:t>
      </w:r>
      <w:r>
        <w:rPr>
          <w:b/>
        </w:rPr>
        <w:t>приказываю:</w:t>
      </w:r>
      <w:proofErr w:type="gramEnd"/>
    </w:p>
    <w:p w:rsidR="002B28D5" w:rsidRDefault="008448BF">
      <w:pPr>
        <w:pStyle w:val="a5"/>
        <w:numPr>
          <w:ilvl w:val="0"/>
          <w:numId w:val="1"/>
        </w:numPr>
        <w:tabs>
          <w:tab w:val="left" w:pos="841"/>
        </w:tabs>
        <w:spacing w:before="1"/>
        <w:ind w:right="121" w:firstLine="461"/>
        <w:jc w:val="both"/>
        <w:rPr>
          <w:sz w:val="28"/>
        </w:rPr>
      </w:pPr>
      <w:r>
        <w:rPr>
          <w:sz w:val="28"/>
        </w:rPr>
        <w:t>Привести действующие рабочие программы по предметам (3 – 4 классы)</w:t>
      </w:r>
      <w:r w:rsidR="00A81C05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уровня (указаны в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НОО).</w:t>
      </w:r>
    </w:p>
    <w:p w:rsidR="002B28D5" w:rsidRDefault="008448BF">
      <w:pPr>
        <w:pStyle w:val="a5"/>
        <w:numPr>
          <w:ilvl w:val="0"/>
          <w:numId w:val="1"/>
        </w:numPr>
        <w:tabs>
          <w:tab w:val="left" w:pos="841"/>
        </w:tabs>
        <w:spacing w:before="3"/>
        <w:ind w:right="116" w:firstLine="461"/>
        <w:jc w:val="both"/>
        <w:rPr>
          <w:sz w:val="28"/>
        </w:rPr>
      </w:pPr>
      <w:r>
        <w:rPr>
          <w:sz w:val="28"/>
        </w:rPr>
        <w:t>Привести действующие рабочие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(7 – 9 классы)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освоения программы соответствующего уровня (указаны в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ООО).</w:t>
      </w:r>
    </w:p>
    <w:p w:rsidR="002B28D5" w:rsidRDefault="008448BF">
      <w:pPr>
        <w:pStyle w:val="a5"/>
        <w:numPr>
          <w:ilvl w:val="0"/>
          <w:numId w:val="1"/>
        </w:numPr>
        <w:tabs>
          <w:tab w:val="left" w:pos="941"/>
        </w:tabs>
        <w:spacing w:line="321" w:lineRule="exact"/>
        <w:ind w:left="941" w:hanging="361"/>
        <w:rPr>
          <w:sz w:val="28"/>
        </w:rPr>
      </w:pPr>
      <w:r>
        <w:rPr>
          <w:sz w:val="28"/>
        </w:rPr>
        <w:t>Контроль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собой.</w:t>
      </w:r>
    </w:p>
    <w:p w:rsidR="00A81C05" w:rsidRDefault="00A81C05">
      <w:pPr>
        <w:pStyle w:val="a3"/>
        <w:spacing w:before="3"/>
        <w:rPr>
          <w:noProof/>
          <w:lang w:eastAsia="ru-RU"/>
        </w:rPr>
      </w:pPr>
    </w:p>
    <w:p w:rsidR="002B28D5" w:rsidRDefault="00A81C05">
      <w:pPr>
        <w:pStyle w:val="a3"/>
        <w:spacing w:before="3"/>
        <w:rPr>
          <w:sz w:val="25"/>
        </w:rPr>
      </w:pPr>
      <w:r>
        <w:rPr>
          <w:noProof/>
          <w:lang w:eastAsia="ru-RU"/>
        </w:rPr>
        <w:t xml:space="preserve">Директор МБОУ «Толстянская СОШ»                                      Агафонова З.И.           </w:t>
      </w:r>
    </w:p>
    <w:sectPr w:rsidR="002B28D5" w:rsidSect="00AD3F5A">
      <w:type w:val="continuous"/>
      <w:pgSz w:w="11920" w:h="16850"/>
      <w:pgMar w:top="480" w:right="720" w:bottom="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2EB1"/>
    <w:multiLevelType w:val="hybridMultilevel"/>
    <w:tmpl w:val="E056D868"/>
    <w:lvl w:ilvl="0" w:tplc="BEB4A3E6">
      <w:start w:val="1"/>
      <w:numFmt w:val="decimal"/>
      <w:lvlText w:val="%1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BC9838">
      <w:numFmt w:val="bullet"/>
      <w:lvlText w:val="•"/>
      <w:lvlJc w:val="left"/>
      <w:pPr>
        <w:ind w:left="1105" w:hanging="260"/>
      </w:pPr>
      <w:rPr>
        <w:rFonts w:hint="default"/>
        <w:lang w:val="ru-RU" w:eastAsia="en-US" w:bidi="ar-SA"/>
      </w:rPr>
    </w:lvl>
    <w:lvl w:ilvl="2" w:tplc="16F4043A">
      <w:numFmt w:val="bullet"/>
      <w:lvlText w:val="•"/>
      <w:lvlJc w:val="left"/>
      <w:pPr>
        <w:ind w:left="2091" w:hanging="260"/>
      </w:pPr>
      <w:rPr>
        <w:rFonts w:hint="default"/>
        <w:lang w:val="ru-RU" w:eastAsia="en-US" w:bidi="ar-SA"/>
      </w:rPr>
    </w:lvl>
    <w:lvl w:ilvl="3" w:tplc="99106CF4">
      <w:numFmt w:val="bullet"/>
      <w:lvlText w:val="•"/>
      <w:lvlJc w:val="left"/>
      <w:pPr>
        <w:ind w:left="3077" w:hanging="260"/>
      </w:pPr>
      <w:rPr>
        <w:rFonts w:hint="default"/>
        <w:lang w:val="ru-RU" w:eastAsia="en-US" w:bidi="ar-SA"/>
      </w:rPr>
    </w:lvl>
    <w:lvl w:ilvl="4" w:tplc="2D1E1F4C">
      <w:numFmt w:val="bullet"/>
      <w:lvlText w:val="•"/>
      <w:lvlJc w:val="left"/>
      <w:pPr>
        <w:ind w:left="4063" w:hanging="260"/>
      </w:pPr>
      <w:rPr>
        <w:rFonts w:hint="default"/>
        <w:lang w:val="ru-RU" w:eastAsia="en-US" w:bidi="ar-SA"/>
      </w:rPr>
    </w:lvl>
    <w:lvl w:ilvl="5" w:tplc="FD52C128">
      <w:numFmt w:val="bullet"/>
      <w:lvlText w:val="•"/>
      <w:lvlJc w:val="left"/>
      <w:pPr>
        <w:ind w:left="5049" w:hanging="260"/>
      </w:pPr>
      <w:rPr>
        <w:rFonts w:hint="default"/>
        <w:lang w:val="ru-RU" w:eastAsia="en-US" w:bidi="ar-SA"/>
      </w:rPr>
    </w:lvl>
    <w:lvl w:ilvl="6" w:tplc="A3EE581C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7" w:tplc="AEFEB942">
      <w:numFmt w:val="bullet"/>
      <w:lvlText w:val="•"/>
      <w:lvlJc w:val="left"/>
      <w:pPr>
        <w:ind w:left="7020" w:hanging="260"/>
      </w:pPr>
      <w:rPr>
        <w:rFonts w:hint="default"/>
        <w:lang w:val="ru-RU" w:eastAsia="en-US" w:bidi="ar-SA"/>
      </w:rPr>
    </w:lvl>
    <w:lvl w:ilvl="8" w:tplc="B7BE9980">
      <w:numFmt w:val="bullet"/>
      <w:lvlText w:val="•"/>
      <w:lvlJc w:val="left"/>
      <w:pPr>
        <w:ind w:left="8006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28D5"/>
    <w:rsid w:val="002B28D5"/>
    <w:rsid w:val="008448BF"/>
    <w:rsid w:val="00A81C05"/>
    <w:rsid w:val="00AD3F5A"/>
    <w:rsid w:val="00BB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F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3F5A"/>
    <w:rPr>
      <w:sz w:val="28"/>
      <w:szCs w:val="28"/>
    </w:rPr>
  </w:style>
  <w:style w:type="paragraph" w:styleId="a4">
    <w:name w:val="Title"/>
    <w:basedOn w:val="a"/>
    <w:uiPriority w:val="1"/>
    <w:qFormat/>
    <w:rsid w:val="00AD3F5A"/>
    <w:pPr>
      <w:spacing w:before="138" w:line="366" w:lineRule="exact"/>
      <w:ind w:left="225" w:right="1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D3F5A"/>
    <w:pPr>
      <w:ind w:left="119" w:firstLine="461"/>
      <w:jc w:val="both"/>
    </w:pPr>
  </w:style>
  <w:style w:type="paragraph" w:customStyle="1" w:styleId="TableParagraph">
    <w:name w:val="Table Paragraph"/>
    <w:basedOn w:val="a"/>
    <w:uiPriority w:val="1"/>
    <w:qFormat/>
    <w:rsid w:val="00AD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38" w:line="366" w:lineRule="exact"/>
      <w:ind w:left="225" w:right="1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" w:firstLine="4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 Андрей Александрович</dc:creator>
  <cp:lastModifiedBy>фуапр</cp:lastModifiedBy>
  <cp:revision>4</cp:revision>
  <dcterms:created xsi:type="dcterms:W3CDTF">2023-07-19T08:34:00Z</dcterms:created>
  <dcterms:modified xsi:type="dcterms:W3CDTF">2023-07-24T16:41:00Z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